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794CAD" w:rsidRPr="00794CAD" w:rsidTr="00794CAD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794CAD" w:rsidRPr="00794CAD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794CAD" w:rsidRPr="00794CAD">
                    <w:tc>
                      <w:tcPr>
                        <w:tcW w:w="5000" w:type="pct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98"/>
                        </w:tblGrid>
                        <w:tr w:rsidR="00794CAD" w:rsidRPr="00794CAD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98"/>
                              </w:tblGrid>
                              <w:tr w:rsidR="00794CAD" w:rsidRPr="00794CA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98"/>
                                    </w:tblGrid>
                                    <w:tr w:rsidR="00794CAD" w:rsidRPr="00794CAD"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794CAD" w:rsidRPr="00794CAD" w:rsidRDefault="00794CAD" w:rsidP="00794CAD">
                                          <w:pPr>
                                            <w:shd w:val="clear" w:color="auto" w:fill="FFFFFF"/>
                                            <w:spacing w:after="0" w:line="360" w:lineRule="atLeast"/>
                                            <w:jc w:val="center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39"/>
                                              <w:szCs w:val="39"/>
                                              <w:shd w:val="clear" w:color="auto" w:fill="FFFFFF"/>
                                              <w:lang w:eastAsia="it-IT"/>
                                            </w:rPr>
                                            <w:t>Concorso nazionale Eurointerim </w:t>
                                          </w:r>
                                        </w:p>
                                        <w:p w:rsidR="00794CAD" w:rsidRPr="00794CAD" w:rsidRDefault="00794CAD" w:rsidP="00794CAD">
                                          <w:pPr>
                                            <w:shd w:val="clear" w:color="auto" w:fill="FFFFFF"/>
                                            <w:spacing w:after="0" w:line="360" w:lineRule="atLeast"/>
                                            <w:jc w:val="center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39"/>
                                              <w:szCs w:val="39"/>
                                              <w:shd w:val="clear" w:color="auto" w:fill="FFFFFF"/>
                                              <w:lang w:eastAsia="it-IT"/>
                                            </w:rPr>
                                            <w:t>Donna e Lavoro 2024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94CAD" w:rsidRPr="00794CAD" w:rsidRDefault="00794CAD" w:rsidP="00794CAD">
                                    <w:pPr>
                                      <w:spacing w:after="0" w:line="240" w:lineRule="auto"/>
                                      <w:rPr>
                                        <w:rFonts w:ascii="Segoe UI" w:eastAsia="Times New Roman" w:hAnsi="Segoe UI" w:cs="Segoe UI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</w:p>
                                </w:tc>
                              </w:tr>
                              <w:tr w:rsidR="00794CAD" w:rsidRPr="00794CA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98"/>
                                    </w:tblGrid>
                                    <w:tr w:rsidR="00794CAD" w:rsidRPr="00794CAD"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22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794CAD" w:rsidRPr="00794CAD" w:rsidRDefault="00794CAD" w:rsidP="00794CAD">
                                          <w:pPr>
                                            <w:spacing w:after="0" w:line="240" w:lineRule="auto"/>
                                            <w:jc w:val="center"/>
                                            <w:outlineLvl w:val="3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1F2D3D"/>
                                              <w:sz w:val="27"/>
                                              <w:szCs w:val="27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30"/>
                                              <w:szCs w:val="30"/>
                                              <w:shd w:val="clear" w:color="auto" w:fill="FFFFFF"/>
                                              <w:lang w:eastAsia="it-IT"/>
                                            </w:rPr>
                                            <w:t>Al via il bando per partecipare alla dodicesima edizione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94CAD" w:rsidRPr="00794CAD" w:rsidRDefault="00794CAD" w:rsidP="00794CAD">
                                    <w:pPr>
                                      <w:spacing w:after="0" w:line="240" w:lineRule="auto"/>
                                      <w:rPr>
                                        <w:rFonts w:ascii="Segoe UI" w:eastAsia="Times New Roman" w:hAnsi="Segoe UI" w:cs="Segoe UI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</w:p>
                                </w:tc>
                              </w:tr>
                              <w:tr w:rsidR="00794CAD" w:rsidRPr="00794CAD"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94CAD" w:rsidRPr="00794CAD" w:rsidRDefault="00794CAD" w:rsidP="00794CAD">
                                    <w:pPr>
                                      <w:spacing w:after="0" w:line="0" w:lineRule="atLeast"/>
                                      <w:jc w:val="center"/>
                                      <w:rPr>
                                        <w:rFonts w:ascii="Segoe UI" w:eastAsia="Times New Roman" w:hAnsi="Segoe UI" w:cs="Segoe UI"/>
                                        <w:sz w:val="2"/>
                                        <w:szCs w:val="2"/>
                                        <w:lang w:eastAsia="it-IT"/>
                                      </w:rPr>
                                    </w:pPr>
                                    <w:r>
                                      <w:rPr>
                                        <w:rFonts w:ascii="Segoe UI" w:eastAsia="Times New Roman" w:hAnsi="Segoe UI" w:cs="Segoe UI"/>
                                        <w:noProof/>
                                        <w:color w:val="0092FF"/>
                                        <w:sz w:val="2"/>
                                        <w:szCs w:val="2"/>
                                        <w:lang w:eastAsia="it-IT"/>
                                      </w:rPr>
                                      <w:drawing>
                                        <wp:inline distT="0" distB="0" distL="0" distR="0">
                                          <wp:extent cx="5715000" cy="2505075"/>
                                          <wp:effectExtent l="0" t="0" r="0" b="9525"/>
                                          <wp:docPr id="7" name="Immagine 7" descr="https://7dh2h.img.ag.d.sendibm3.com/im/sh/rK8fsqDMJVVb.jpg?u=7xwQLFBtniwQn1M9aENS7kwxsyVljMq">
                                            <a:hlinkClick xmlns:a="http://schemas.openxmlformats.org/drawingml/2006/main" r:id="rId5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7dh2h.img.ag.d.sendibm3.com/im/sh/rK8fsqDMJVVb.jpg?u=7xwQLFBtniwQn1M9aENS7kwxsyVljMq">
                                                    <a:hlinkClick r:id="rId5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00" cy="25050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794CAD" w:rsidRPr="00794CA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98"/>
                                    </w:tblGrid>
                                    <w:tr w:rsidR="00794CAD" w:rsidRPr="00794CAD"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22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794CAD" w:rsidRPr="00794CAD" w:rsidRDefault="00794CAD" w:rsidP="00794CAD">
                                          <w:pPr>
                                            <w:shd w:val="clear" w:color="auto" w:fill="FDFDFD"/>
                                            <w:spacing w:after="0" w:line="360" w:lineRule="atLeast"/>
                                            <w:jc w:val="both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Il 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Concorso nazionale Donna e Lavoro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, organizzato dall’Agenzia per il Lavoro 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Eurointerim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, riparte con la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 12° edizione.</w:t>
                                          </w:r>
                                        </w:p>
                                        <w:p w:rsidR="00794CAD" w:rsidRPr="00794CAD" w:rsidRDefault="00794CAD" w:rsidP="00794CAD">
                                          <w:pPr>
                                            <w:shd w:val="clear" w:color="auto" w:fill="FDFDFD"/>
                                            <w:spacing w:after="0" w:line="360" w:lineRule="atLeast"/>
                                            <w:jc w:val="both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 </w:t>
                                          </w:r>
                                        </w:p>
                                        <w:p w:rsidR="00794CAD" w:rsidRPr="00794CAD" w:rsidRDefault="00794CAD" w:rsidP="00794CAD">
                                          <w:pPr>
                                            <w:spacing w:after="0" w:line="360" w:lineRule="atLeast"/>
                                            <w:jc w:val="both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Testimonial d’eccezione 2024 sono </w:t>
                                          </w:r>
                                          <w:hyperlink r:id="rId7" w:tgtFrame="_blank" w:history="1">
                                            <w:r w:rsidRPr="00794CAD">
                                              <w:rPr>
                                                <w:rFonts w:ascii="Arial" w:eastAsia="Times New Roman" w:hAnsi="Arial" w:cs="Arial"/>
                                                <w:color w:val="000000"/>
                                                <w:sz w:val="24"/>
                                                <w:szCs w:val="24"/>
                                                <w:u w:val="single"/>
                                                <w:lang w:eastAsia="it-IT"/>
                                              </w:rPr>
                                              <w:t>le vincitrici 2023 Francesca Cosmi e Alessandra Nicolosi, mamma e figlia, che si erano aggiudicate il primo premio con </w:t>
                                            </w:r>
                                            <w:r w:rsidRPr="00794CAD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00"/>
                                                <w:sz w:val="24"/>
                                                <w:szCs w:val="24"/>
                                                <w:u w:val="single"/>
                                                <w:lang w:eastAsia="it-IT"/>
                                              </w:rPr>
                                              <w:t>Bestest</w:t>
                                            </w:r>
                                          </w:hyperlink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, un esame per la valutazione della qualità della struttura ossea utile, non solo al momento della diagnosi, ma anche nel monitoraggio e nella prevenzione delle alterazioni a livello della struttura ossea. </w:t>
                                          </w:r>
                                        </w:p>
                                        <w:p w:rsidR="00794CAD" w:rsidRPr="00794CAD" w:rsidRDefault="00794CAD" w:rsidP="00794CAD">
                                          <w:pPr>
                                            <w:spacing w:after="0" w:line="360" w:lineRule="atLeast"/>
                                            <w:jc w:val="both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 </w:t>
                                          </w:r>
                                        </w:p>
                                        <w:p w:rsidR="00794CAD" w:rsidRPr="00794CAD" w:rsidRDefault="00794CAD" w:rsidP="00794CAD">
                                          <w:pPr>
                                            <w:shd w:val="clear" w:color="auto" w:fill="FFFFFF"/>
                                            <w:spacing w:after="0" w:line="360" w:lineRule="atLeast"/>
                                            <w:jc w:val="both"/>
                                            <w:textAlignment w:val="baseline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 Il Concorso è rivolto, come di consueto, a startup e imprese a 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tema Donna e Lavoro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. Possono presentare un progetto: sia startup che vogliono proporre un’idea ben precisa e sono formate da un team disposto a svilupparla, sia imprese con un 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progetto innovativo al femminile,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 che singoli individui, senza un team ma con talento e un’idea originale da realizzare.</w:t>
                                          </w:r>
                                        </w:p>
                                        <w:p w:rsidR="00794CAD" w:rsidRPr="00794CAD" w:rsidRDefault="00794CAD" w:rsidP="00794CAD">
                                          <w:pPr>
                                            <w:shd w:val="clear" w:color="auto" w:fill="FFFFFF"/>
                                            <w:spacing w:after="0" w:line="360" w:lineRule="atLeast"/>
                                            <w:jc w:val="both"/>
                                            <w:textAlignment w:val="baseline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 </w:t>
                                          </w:r>
                                        </w:p>
                                        <w:p w:rsidR="00794CAD" w:rsidRPr="00794CAD" w:rsidRDefault="00794CAD" w:rsidP="00794CAD">
                                          <w:pPr>
                                            <w:shd w:val="clear" w:color="auto" w:fill="FFFFFF"/>
                                            <w:spacing w:after="0" w:line="360" w:lineRule="atLeast"/>
                                            <w:jc w:val="both"/>
                                            <w:textAlignment w:val="baseline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 xml:space="preserve">“Siamo da sempre attenti alle tematiche che riguardano la parità di genere. – Afferma Luigi Sposato, Presidente di Eurointerim Spa Società Benefit -. Il Concorso è nato nel 2007 proprio a questo scopo e da allora ha premiato 80 donne in 11 edizioni, con 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lastRenderedPageBreak/>
                                            <w:t>140.000 euro di investimento. I progetti negli anni sono cresciuti in qualità e le donne hanno dimostrato tutto il loro talento e la capacità di fare squadra”.</w:t>
                                          </w:r>
                                        </w:p>
                                        <w:p w:rsidR="00794CAD" w:rsidRPr="00794CAD" w:rsidRDefault="00794CAD" w:rsidP="00794CAD">
                                          <w:pPr>
                                            <w:shd w:val="clear" w:color="auto" w:fill="FFFFFF"/>
                                            <w:spacing w:after="0" w:line="360" w:lineRule="atLeast"/>
                                            <w:jc w:val="both"/>
                                            <w:textAlignment w:val="baseline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 </w:t>
                                          </w:r>
                                        </w:p>
                                        <w:p w:rsidR="00794CAD" w:rsidRPr="00794CAD" w:rsidRDefault="00794CAD" w:rsidP="00794CAD">
                                          <w:pPr>
                                            <w:shd w:val="clear" w:color="auto" w:fill="FFFFFF"/>
                                            <w:spacing w:after="0" w:line="360" w:lineRule="atLeast"/>
                                            <w:jc w:val="both"/>
                                            <w:textAlignment w:val="baseline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L’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idea vincente 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verrà premiata da Eurointerim con un riconoscimento in denaro di 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3.000 euro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. Il secondo e il terzo classificato verranno premiati rispettivamente con 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2.000 euro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 e 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1.000 euro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.</w:t>
                                          </w:r>
                                        </w:p>
                                        <w:p w:rsidR="00794CAD" w:rsidRPr="00794CAD" w:rsidRDefault="00794CAD" w:rsidP="00794CAD">
                                          <w:pPr>
                                            <w:shd w:val="clear" w:color="auto" w:fill="FFFFFF"/>
                                            <w:spacing w:after="0" w:line="360" w:lineRule="atLeast"/>
                                            <w:jc w:val="both"/>
                                            <w:textAlignment w:val="baseline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 </w:t>
                                          </w:r>
                                        </w:p>
                                        <w:p w:rsidR="00794CAD" w:rsidRPr="00794CAD" w:rsidRDefault="00794CAD" w:rsidP="00794CAD">
                                          <w:pPr>
                                            <w:shd w:val="clear" w:color="auto" w:fill="FFFFFF"/>
                                            <w:spacing w:after="0" w:line="360" w:lineRule="atLeast"/>
                                            <w:jc w:val="both"/>
                                            <w:textAlignment w:val="baseline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La 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Giuria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 anche quest’anno sarà tutta al femminile e sarà composta da: Margherita Morpurgo, Silvia Oliva, Alice Pievani e Alice Zantedeschi di Fili Pari, Sonia Perazzolo, Marisa Roncato, Alessia Selmin, Gaya Spolverato. Otto donne con profili lavorativi diversi, ma accomunate da forte intraprendenza e spirito imprenditoriale.</w:t>
                                          </w:r>
                                        </w:p>
                                        <w:p w:rsidR="00794CAD" w:rsidRPr="00794CAD" w:rsidRDefault="00794CAD" w:rsidP="00794CAD">
                                          <w:pPr>
                                            <w:shd w:val="clear" w:color="auto" w:fill="FFFFFF"/>
                                            <w:spacing w:after="0" w:line="360" w:lineRule="atLeast"/>
                                            <w:jc w:val="both"/>
                                            <w:textAlignment w:val="baseline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 </w:t>
                                          </w:r>
                                        </w:p>
                                        <w:p w:rsidR="00794CAD" w:rsidRPr="00794CAD" w:rsidRDefault="00794CAD" w:rsidP="00794CAD">
                                          <w:pPr>
                                            <w:shd w:val="clear" w:color="auto" w:fill="FFFFFF"/>
                                            <w:spacing w:after="0" w:line="360" w:lineRule="atLeast"/>
                                            <w:jc w:val="both"/>
                                            <w:textAlignment w:val="baseline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I criteri di valutazione si baseranno su 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innovatività 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e originalità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, 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realizzabilità tecnica e tempi di sviluppo, sostenibilità economica dell’iniziativa, mercato di riferimento,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 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concorrenza e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 impatto sociale e ambientale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.</w:t>
                                          </w:r>
                                        </w:p>
                                        <w:p w:rsidR="00794CAD" w:rsidRPr="00794CAD" w:rsidRDefault="00794CAD" w:rsidP="00794CAD">
                                          <w:pPr>
                                            <w:shd w:val="clear" w:color="auto" w:fill="FFFFFF"/>
                                            <w:spacing w:after="0" w:line="360" w:lineRule="atLeast"/>
                                            <w:jc w:val="both"/>
                                            <w:textAlignment w:val="baseline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 </w:t>
                                          </w:r>
                                        </w:p>
                                        <w:p w:rsidR="00794CAD" w:rsidRPr="00794CAD" w:rsidRDefault="00794CAD" w:rsidP="00794CAD">
                                          <w:pPr>
                                            <w:shd w:val="clear" w:color="auto" w:fill="FFFFFF"/>
                                            <w:spacing w:after="0" w:line="360" w:lineRule="atLeast"/>
                                            <w:jc w:val="both"/>
                                            <w:textAlignment w:val="baseline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E’ possibile inviare le 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candidature entro il 15 Settembre 2024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. </w:t>
                                          </w:r>
                                        </w:p>
                                        <w:p w:rsidR="00794CAD" w:rsidRPr="00794CAD" w:rsidRDefault="00794CAD" w:rsidP="00794CAD">
                                          <w:pPr>
                                            <w:shd w:val="clear" w:color="auto" w:fill="FFFFFF"/>
                                            <w:spacing w:after="0" w:line="360" w:lineRule="atLeast"/>
                                            <w:jc w:val="both"/>
                                            <w:textAlignment w:val="baseline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 </w:t>
                                          </w:r>
                                        </w:p>
                                        <w:p w:rsidR="00794CAD" w:rsidRPr="00794CAD" w:rsidRDefault="00794CAD" w:rsidP="00794CAD">
                                          <w:pPr>
                                            <w:shd w:val="clear" w:color="auto" w:fill="FFFFFF"/>
                                            <w:spacing w:after="0" w:line="360" w:lineRule="atLeast"/>
                                            <w:jc w:val="both"/>
                                            <w:textAlignment w:val="baseline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Dopo il successo 2023, Eurointerim organizza anche la 2° edizione del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 Premio Ispirazione Donna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, che ha l’obiettivo di celebrare 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donne straordinarie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 che si sono contraddistinte nella vita di tutti i giorni. Tutti, uomini e donne maggiorenni, potranno candidare la propria Donna d’Ispirazione a partire dal 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27 maggio</w:t>
                                          </w: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.</w:t>
                                          </w:r>
                                        </w:p>
                                        <w:p w:rsidR="00794CAD" w:rsidRPr="00794CAD" w:rsidRDefault="00794CAD" w:rsidP="00794CAD">
                                          <w:pPr>
                                            <w:shd w:val="clear" w:color="auto" w:fill="FFFFFF"/>
                                            <w:spacing w:after="0" w:line="360" w:lineRule="atLeast"/>
                                            <w:jc w:val="both"/>
                                            <w:textAlignment w:val="baseline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 </w:t>
                                          </w:r>
                                        </w:p>
                                        <w:p w:rsidR="00794CAD" w:rsidRPr="00794CAD" w:rsidRDefault="00794CAD" w:rsidP="00794CAD">
                                          <w:pPr>
                                            <w:shd w:val="clear" w:color="auto" w:fill="FFFFFF"/>
                                            <w:spacing w:after="0" w:line="360" w:lineRule="atLeast"/>
                                            <w:jc w:val="both"/>
                                            <w:textAlignment w:val="baseline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  <w:t>Per visualizzare i bandi e i form di iscrizione per partecipare: </w:t>
                                          </w:r>
                                        </w:p>
                                        <w:p w:rsidR="00794CAD" w:rsidRPr="00794CAD" w:rsidRDefault="00794CAD" w:rsidP="00794CAD">
                                          <w:pPr>
                                            <w:shd w:val="clear" w:color="auto" w:fill="FFFFFF"/>
                                            <w:spacing w:after="0" w:line="360" w:lineRule="atLeast"/>
                                            <w:jc w:val="both"/>
                                            <w:textAlignment w:val="baseline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hyperlink r:id="rId8" w:tgtFrame="_blank" w:history="1">
                                            <w:r w:rsidRPr="00794CAD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00"/>
                                                <w:sz w:val="24"/>
                                                <w:szCs w:val="24"/>
                                                <w:u w:val="single"/>
                                                <w:lang w:eastAsia="it-IT"/>
                                              </w:rPr>
                                              <w:t>www.donna-lavoro.it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794CAD" w:rsidRPr="00794CAD" w:rsidRDefault="00794CAD" w:rsidP="00794CAD">
                                    <w:pPr>
                                      <w:spacing w:after="0" w:line="240" w:lineRule="auto"/>
                                      <w:rPr>
                                        <w:rFonts w:ascii="Segoe UI" w:eastAsia="Times New Roman" w:hAnsi="Segoe UI" w:cs="Segoe UI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</w:p>
                                </w:tc>
                              </w:tr>
                              <w:tr w:rsidR="00794CAD" w:rsidRPr="00794CAD"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94CAD" w:rsidRPr="00794CAD" w:rsidRDefault="00794CAD" w:rsidP="00794CAD">
                                    <w:pPr>
                                      <w:spacing w:after="0" w:line="0" w:lineRule="atLeast"/>
                                      <w:jc w:val="center"/>
                                      <w:rPr>
                                        <w:rFonts w:ascii="Segoe UI" w:eastAsia="Times New Roman" w:hAnsi="Segoe UI" w:cs="Segoe UI"/>
                                        <w:sz w:val="2"/>
                                        <w:szCs w:val="2"/>
                                        <w:lang w:eastAsia="it-IT"/>
                                      </w:rPr>
                                    </w:pPr>
                                    <w:r>
                                      <w:rPr>
                                        <w:rFonts w:ascii="Segoe UI" w:eastAsia="Times New Roman" w:hAnsi="Segoe UI" w:cs="Segoe UI"/>
                                        <w:noProof/>
                                        <w:color w:val="0092FF"/>
                                        <w:sz w:val="2"/>
                                        <w:szCs w:val="2"/>
                                        <w:lang w:eastAsia="it-IT"/>
                                      </w:rPr>
                                      <w:lastRenderedPageBreak/>
                                      <w:drawing>
                                        <wp:inline distT="0" distB="0" distL="0" distR="0">
                                          <wp:extent cx="5715000" cy="5715000"/>
                                          <wp:effectExtent l="0" t="0" r="0" b="0"/>
                                          <wp:docPr id="6" name="Immagine 6" descr="https://7dh2h.img.ag.d.sendibm3.com/im/sh/rbQWefc4heLQ.jpg?u=7xwQLFBtniwQn8Dbj3KdHuR3iHFk1x6">
                                            <a:hlinkClick xmlns:a="http://schemas.openxmlformats.org/drawingml/2006/main" r:id="rId9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7dh2h.img.ag.d.sendibm3.com/im/sh/rbQWefc4heLQ.jpg?u=7xwQLFBtniwQn8Dbj3KdHuR3iHFk1x6">
                                                    <a:hlinkClick r:id="rId9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00" cy="5715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794CAD" w:rsidRPr="00794CAD"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94CAD" w:rsidRPr="00794CAD" w:rsidRDefault="00794CAD" w:rsidP="00794CAD">
                                    <w:pPr>
                                      <w:spacing w:after="0" w:line="240" w:lineRule="auto"/>
                                      <w:rPr>
                                        <w:rFonts w:ascii="Segoe UI" w:eastAsia="Times New Roman" w:hAnsi="Segoe UI" w:cs="Segoe UI"/>
                                        <w:color w:val="3B3F44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794CAD">
                                      <w:rPr>
                                        <w:rFonts w:ascii="Segoe UI" w:eastAsia="Times New Roman" w:hAnsi="Segoe UI" w:cs="Segoe UI"/>
                                        <w:color w:val="3B3F44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In allegato il Comunicato.</w:t>
                                    </w:r>
                                  </w:p>
                                  <w:p w:rsidR="00794CAD" w:rsidRPr="00794CAD" w:rsidRDefault="00794CAD" w:rsidP="00794CAD">
                                    <w:pPr>
                                      <w:spacing w:after="0" w:line="240" w:lineRule="auto"/>
                                      <w:rPr>
                                        <w:rFonts w:ascii="Segoe UI" w:eastAsia="Times New Roman" w:hAnsi="Segoe UI" w:cs="Segoe UI"/>
                                        <w:color w:val="3B3F44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794CAD">
                                      <w:rPr>
                                        <w:rFonts w:ascii="Segoe UI" w:eastAsia="Times New Roman" w:hAnsi="Segoe UI" w:cs="Segoe UI"/>
                                        <w:color w:val="3B3F44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Per informazioni: </w:t>
                                    </w:r>
                                    <w:hyperlink r:id="rId11" w:tgtFrame="_blank" w:history="1">
                                      <w:r w:rsidRPr="00794CAD">
                                        <w:rPr>
                                          <w:rFonts w:ascii="Segoe UI" w:eastAsia="Times New Roman" w:hAnsi="Segoe UI" w:cs="Segoe UI"/>
                                          <w:color w:val="0092FF"/>
                                          <w:sz w:val="24"/>
                                          <w:szCs w:val="24"/>
                                          <w:u w:val="single"/>
                                          <w:lang w:eastAsia="it-IT"/>
                                        </w:rPr>
                                        <w:t>concorso@eurointerim.it</w:t>
                                      </w:r>
                                    </w:hyperlink>
                                  </w:p>
                                </w:tc>
                              </w:tr>
                              <w:tr w:rsidR="00794CAD" w:rsidRPr="00794CA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98"/>
                                    </w:tblGrid>
                                    <w:tr w:rsidR="00794CAD" w:rsidRPr="00794CAD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98"/>
                                          </w:tblGrid>
                                          <w:tr w:rsidR="00794CAD" w:rsidRPr="00794CAD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900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98"/>
                                                </w:tblGrid>
                                                <w:tr w:rsidR="00794CAD" w:rsidRPr="00794CAD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225" w:type="dxa"/>
                                                        <w:left w:w="3300" w:type="dxa"/>
                                                        <w:bottom w:w="225" w:type="dxa"/>
                                                        <w:right w:w="330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99"/>
                                                        <w:gridCol w:w="699"/>
                                                        <w:gridCol w:w="700"/>
                                                        <w:gridCol w:w="700"/>
                                                      </w:tblGrid>
                                                      <w:tr w:rsidR="00794CAD" w:rsidRPr="00794CAD">
                                                        <w:tc>
                                                          <w:tcPr>
                                                            <w:tcW w:w="600" w:type="dxa"/>
                                                            <w:tcMar>
                                                              <w:top w:w="120" w:type="dxa"/>
                                                              <w:left w:w="120" w:type="dxa"/>
                                                              <w:bottom w:w="120" w:type="dxa"/>
                                                              <w:right w:w="12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53"/>
                                                              <w:gridCol w:w="6"/>
                                                            </w:tblGrid>
                                                            <w:tr w:rsidR="00794CAD" w:rsidRPr="00794CAD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0" w:type="dxa"/>
                                                                    <w:bottom w:w="75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794CAD" w:rsidRPr="00794CAD" w:rsidRDefault="00794CAD" w:rsidP="00794CAD">
                                                                  <w:pPr>
                                                                    <w:spacing w:after="0" w:line="0" w:lineRule="atLeast"/>
                                                                    <w:rPr>
                                                                      <w:rFonts w:ascii="Segoe UI" w:eastAsia="Times New Roman" w:hAnsi="Segoe UI" w:cs="Segoe UI"/>
                                                                      <w:sz w:val="2"/>
                                                                      <w:szCs w:val="2"/>
                                                                      <w:lang w:eastAsia="it-IT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Segoe UI" w:eastAsia="Times New Roman" w:hAnsi="Segoe UI" w:cs="Segoe UI"/>
                                                                      <w:noProof/>
                                                                      <w:color w:val="0092FF"/>
                                                                      <w:sz w:val="2"/>
                                                                      <w:szCs w:val="2"/>
                                                                      <w:lang w:eastAsia="it-IT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>
                                                                        <wp:extent cx="304800" cy="304800"/>
                                                                        <wp:effectExtent l="0" t="0" r="0" b="0"/>
                                                                        <wp:docPr id="5" name="Immagine 5" descr="https://7dh2h.img.ag.d.sendibm3.com/im/sh/BRNBb4HqbAak.png?u=7xwQLFBtniwQnF53rsHoS3v9XZziKXM">
                                                                          <a:hlinkClick xmlns:a="http://schemas.openxmlformats.org/drawingml/2006/main" r:id="rId12" tgtFrame="&quot;_blank&quot;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3" descr="https://7dh2h.img.ag.d.sendibm3.com/im/sh/BRNBb4HqbAak.png?u=7xwQLFBtniwQnF53rsHoS3v9XZziKXM">
                                                                                  <a:hlinkClick r:id="rId12" tgtFrame="&quot;_blank&quot;"/>
                                                                                </pic:cNvPr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3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304800" cy="3048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794CAD" w:rsidRPr="00794CAD" w:rsidRDefault="00794CAD" w:rsidP="00794CAD">
                                                                  <w:pPr>
                                                                    <w:spacing w:after="0" w:line="15" w:lineRule="atLeast"/>
                                                                    <w:rPr>
                                                                      <w:rFonts w:ascii="Segoe UI" w:eastAsia="Times New Roman" w:hAnsi="Segoe UI" w:cs="Segoe UI"/>
                                                                      <w:sz w:val="2"/>
                                                                      <w:szCs w:val="2"/>
                                                                      <w:lang w:eastAsia="it-IT"/>
                                                                    </w:rPr>
                                                                  </w:pPr>
                                                                  <w:r w:rsidRPr="00794CAD">
                                                                    <w:rPr>
                                                                      <w:rFonts w:ascii="Segoe UI" w:eastAsia="Times New Roman" w:hAnsi="Segoe UI" w:cs="Segoe UI"/>
                                                                      <w:sz w:val="2"/>
                                                                      <w:szCs w:val="2"/>
                                                                      <w:lang w:eastAsia="it-IT"/>
                                                                    </w:rPr>
                                                                    <w:softHyphen/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794CAD" w:rsidRPr="00794CAD" w:rsidRDefault="00794CAD" w:rsidP="00794CAD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Segoe UI" w:eastAsia="Times New Roman" w:hAnsi="Segoe UI" w:cs="Segoe UI"/>
                                                                <w:sz w:val="20"/>
                                                                <w:szCs w:val="20"/>
                                                                <w:lang w:eastAsia="it-IT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600" w:type="dxa"/>
                                                            <w:tcMar>
                                                              <w:top w:w="120" w:type="dxa"/>
                                                              <w:left w:w="120" w:type="dxa"/>
                                                              <w:bottom w:w="120" w:type="dxa"/>
                                                              <w:right w:w="12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53"/>
                                                              <w:gridCol w:w="6"/>
                                                            </w:tblGrid>
                                                            <w:tr w:rsidR="00794CAD" w:rsidRPr="00794CAD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0" w:type="dxa"/>
                                                                    <w:bottom w:w="75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794CAD" w:rsidRPr="00794CAD" w:rsidRDefault="00794CAD" w:rsidP="00794CAD">
                                                                  <w:pPr>
                                                                    <w:spacing w:after="0" w:line="0" w:lineRule="atLeast"/>
                                                                    <w:rPr>
                                                                      <w:rFonts w:ascii="Segoe UI" w:eastAsia="Times New Roman" w:hAnsi="Segoe UI" w:cs="Segoe UI"/>
                                                                      <w:sz w:val="2"/>
                                                                      <w:szCs w:val="2"/>
                                                                      <w:lang w:eastAsia="it-IT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Segoe UI" w:eastAsia="Times New Roman" w:hAnsi="Segoe UI" w:cs="Segoe UI"/>
                                                                      <w:noProof/>
                                                                      <w:color w:val="0092FF"/>
                                                                      <w:sz w:val="2"/>
                                                                      <w:szCs w:val="2"/>
                                                                      <w:lang w:eastAsia="it-IT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>
                                                                        <wp:extent cx="304800" cy="304800"/>
                                                                        <wp:effectExtent l="0" t="0" r="0" b="0"/>
                                                                        <wp:docPr id="4" name="Immagine 4" descr="https://7dh2h.img.ag.d.sendibm3.com/im/sh/5e8XjityqJ_p.png?u=7xwQLFBtniwQnLwW0hEzcDPFMsjgd7c">
                                                                          <a:hlinkClick xmlns:a="http://schemas.openxmlformats.org/drawingml/2006/main" r:id="rId14" tgtFrame="&quot;_blank&quot;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4" descr="https://7dh2h.img.ag.d.sendibm3.com/im/sh/5e8XjityqJ_p.png?u=7xwQLFBtniwQnLwW0hEzcDPFMsjgd7c">
                                                                                  <a:hlinkClick r:id="rId14" tgtFrame="&quot;_blank&quot;"/>
                                                                                </pic:cNvPr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5" cstate="print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304800" cy="3048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794CAD" w:rsidRPr="00794CAD" w:rsidRDefault="00794CAD" w:rsidP="00794CAD">
                                                                  <w:pPr>
                                                                    <w:spacing w:after="0" w:line="15" w:lineRule="atLeast"/>
                                                                    <w:rPr>
                                                                      <w:rFonts w:ascii="Segoe UI" w:eastAsia="Times New Roman" w:hAnsi="Segoe UI" w:cs="Segoe UI"/>
                                                                      <w:sz w:val="2"/>
                                                                      <w:szCs w:val="2"/>
                                                                      <w:lang w:eastAsia="it-IT"/>
                                                                    </w:rPr>
                                                                  </w:pPr>
                                                                  <w:r w:rsidRPr="00794CAD">
                                                                    <w:rPr>
                                                                      <w:rFonts w:ascii="Segoe UI" w:eastAsia="Times New Roman" w:hAnsi="Segoe UI" w:cs="Segoe UI"/>
                                                                      <w:sz w:val="2"/>
                                                                      <w:szCs w:val="2"/>
                                                                      <w:lang w:eastAsia="it-IT"/>
                                                                    </w:rPr>
                                                                    <w:softHyphen/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794CAD" w:rsidRPr="00794CAD" w:rsidRDefault="00794CAD" w:rsidP="00794CAD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Segoe UI" w:eastAsia="Times New Roman" w:hAnsi="Segoe UI" w:cs="Segoe UI"/>
                                                                <w:sz w:val="20"/>
                                                                <w:szCs w:val="20"/>
                                                                <w:lang w:eastAsia="it-IT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600" w:type="dxa"/>
                                                            <w:tcMar>
                                                              <w:top w:w="120" w:type="dxa"/>
                                                              <w:left w:w="120" w:type="dxa"/>
                                                              <w:bottom w:w="120" w:type="dxa"/>
                                                              <w:right w:w="12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54"/>
                                                              <w:gridCol w:w="6"/>
                                                            </w:tblGrid>
                                                            <w:tr w:rsidR="00794CAD" w:rsidRPr="00794CAD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0" w:type="dxa"/>
                                                                    <w:bottom w:w="75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794CAD" w:rsidRPr="00794CAD" w:rsidRDefault="00794CAD" w:rsidP="00794CAD">
                                                                  <w:pPr>
                                                                    <w:spacing w:after="0" w:line="0" w:lineRule="atLeast"/>
                                                                    <w:rPr>
                                                                      <w:rFonts w:ascii="Segoe UI" w:eastAsia="Times New Roman" w:hAnsi="Segoe UI" w:cs="Segoe UI"/>
                                                                      <w:sz w:val="2"/>
                                                                      <w:szCs w:val="2"/>
                                                                      <w:lang w:eastAsia="it-IT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Segoe UI" w:eastAsia="Times New Roman" w:hAnsi="Segoe UI" w:cs="Segoe UI"/>
                                                                      <w:noProof/>
                                                                      <w:color w:val="0092FF"/>
                                                                      <w:sz w:val="2"/>
                                                                      <w:szCs w:val="2"/>
                                                                      <w:lang w:eastAsia="it-IT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>
                                                                        <wp:extent cx="304800" cy="304800"/>
                                                                        <wp:effectExtent l="0" t="0" r="0" b="0"/>
                                                                        <wp:docPr id="3" name="Immagine 3" descr="https://7dh2h.img.ag.d.sendibm3.com/im/sh/gyk2gJ-6ldZb.png?u=7xwQLFBtniwQnSny9WCAmMtLCBTevhs">
                                                                          <a:hlinkClick xmlns:a="http://schemas.openxmlformats.org/drawingml/2006/main" r:id="rId16" tgtFrame="&quot;_blank&quot;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" descr="https://7dh2h.img.ag.d.sendibm3.com/im/sh/gyk2gJ-6ldZb.png?u=7xwQLFBtniwQnSny9WCAmMtLCBTevhs">
                                                                                  <a:hlinkClick r:id="rId16" tgtFrame="&quot;_blank&quot;"/>
                                                                                </pic:cNvPr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7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304800" cy="3048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794CAD" w:rsidRPr="00794CAD" w:rsidRDefault="00794CAD" w:rsidP="00794CAD">
                                                                  <w:pPr>
                                                                    <w:spacing w:after="0" w:line="15" w:lineRule="atLeast"/>
                                                                    <w:rPr>
                                                                      <w:rFonts w:ascii="Segoe UI" w:eastAsia="Times New Roman" w:hAnsi="Segoe UI" w:cs="Segoe UI"/>
                                                                      <w:sz w:val="2"/>
                                                                      <w:szCs w:val="2"/>
                                                                      <w:lang w:eastAsia="it-IT"/>
                                                                    </w:rPr>
                                                                  </w:pPr>
                                                                  <w:r w:rsidRPr="00794CAD">
                                                                    <w:rPr>
                                                                      <w:rFonts w:ascii="Segoe UI" w:eastAsia="Times New Roman" w:hAnsi="Segoe UI" w:cs="Segoe UI"/>
                                                                      <w:sz w:val="2"/>
                                                                      <w:szCs w:val="2"/>
                                                                      <w:lang w:eastAsia="it-IT"/>
                                                                    </w:rPr>
                                                                    <w:softHyphen/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794CAD" w:rsidRPr="00794CAD" w:rsidRDefault="00794CAD" w:rsidP="00794CAD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Segoe UI" w:eastAsia="Times New Roman" w:hAnsi="Segoe UI" w:cs="Segoe UI"/>
                                                                <w:sz w:val="20"/>
                                                                <w:szCs w:val="20"/>
                                                                <w:lang w:eastAsia="it-IT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600" w:type="dxa"/>
                                                            <w:tcMar>
                                                              <w:top w:w="120" w:type="dxa"/>
                                                              <w:left w:w="120" w:type="dxa"/>
                                                              <w:bottom w:w="120" w:type="dxa"/>
                                                              <w:right w:w="12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54"/>
                                                              <w:gridCol w:w="6"/>
                                                            </w:tblGrid>
                                                            <w:tr w:rsidR="00794CAD" w:rsidRPr="00794CAD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0" w:type="dxa"/>
                                                                    <w:bottom w:w="75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794CAD" w:rsidRPr="00794CAD" w:rsidRDefault="00794CAD" w:rsidP="00794CAD">
                                                                  <w:pPr>
                                                                    <w:spacing w:after="0" w:line="0" w:lineRule="atLeast"/>
                                                                    <w:rPr>
                                                                      <w:rFonts w:ascii="Segoe UI" w:eastAsia="Times New Roman" w:hAnsi="Segoe UI" w:cs="Segoe UI"/>
                                                                      <w:sz w:val="2"/>
                                                                      <w:szCs w:val="2"/>
                                                                      <w:lang w:eastAsia="it-IT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Segoe UI" w:eastAsia="Times New Roman" w:hAnsi="Segoe UI" w:cs="Segoe UI"/>
                                                                      <w:noProof/>
                                                                      <w:color w:val="0092FF"/>
                                                                      <w:sz w:val="2"/>
                                                                      <w:szCs w:val="2"/>
                                                                      <w:lang w:eastAsia="it-IT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>
                                                                        <wp:extent cx="304800" cy="304800"/>
                                                                        <wp:effectExtent l="0" t="0" r="0" b="0"/>
                                                                        <wp:docPr id="2" name="Immagine 2" descr="https://7dh2h.img.ag.d.sendibm3.com/im/sh/ZkXZ_0CF8H0D.png?u=7xwQLFBtniwQnZfQIL9LwWNR1UDdEI8">
                                                                          <a:hlinkClick xmlns:a="http://schemas.openxmlformats.org/drawingml/2006/main" r:id="rId18" tgtFrame="&quot;_blank&quot;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" descr="https://7dh2h.img.ag.d.sendibm3.com/im/sh/ZkXZ_0CF8H0D.png?u=7xwQLFBtniwQnZfQIL9LwWNR1UDdEI8">
                                                                                  <a:hlinkClick r:id="rId18" tgtFrame="&quot;_blank&quot;"/>
                                                                                </pic:cNvPr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9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304800" cy="3048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794CAD" w:rsidRPr="00794CAD" w:rsidRDefault="00794CAD" w:rsidP="00794CAD">
                                                                  <w:pPr>
                                                                    <w:spacing w:after="0" w:line="15" w:lineRule="atLeast"/>
                                                                    <w:rPr>
                                                                      <w:rFonts w:ascii="Segoe UI" w:eastAsia="Times New Roman" w:hAnsi="Segoe UI" w:cs="Segoe UI"/>
                                                                      <w:sz w:val="2"/>
                                                                      <w:szCs w:val="2"/>
                                                                      <w:lang w:eastAsia="it-IT"/>
                                                                    </w:rPr>
                                                                  </w:pPr>
                                                                  <w:r w:rsidRPr="00794CAD">
                                                                    <w:rPr>
                                                                      <w:rFonts w:ascii="Segoe UI" w:eastAsia="Times New Roman" w:hAnsi="Segoe UI" w:cs="Segoe UI"/>
                                                                      <w:sz w:val="2"/>
                                                                      <w:szCs w:val="2"/>
                                                                      <w:lang w:eastAsia="it-IT"/>
                                                                    </w:rPr>
                                                                    <w:softHyphen/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794CAD" w:rsidRPr="00794CAD" w:rsidRDefault="00794CAD" w:rsidP="00794CAD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Segoe UI" w:eastAsia="Times New Roman" w:hAnsi="Segoe UI" w:cs="Segoe UI"/>
                                                                <w:sz w:val="20"/>
                                                                <w:szCs w:val="20"/>
                                                                <w:lang w:eastAsia="it-IT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794CAD" w:rsidRPr="00794CAD" w:rsidRDefault="00794CAD" w:rsidP="00794CA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Segoe UI" w:eastAsia="Times New Roman" w:hAnsi="Segoe UI" w:cs="Segoe UI"/>
                                                          <w:sz w:val="20"/>
                                                          <w:szCs w:val="20"/>
                                                          <w:lang w:eastAsia="it-IT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794CAD" w:rsidRPr="00794CAD" w:rsidRDefault="00794CAD" w:rsidP="00794CA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Segoe UI" w:eastAsia="Times New Roman" w:hAnsi="Segoe UI" w:cs="Segoe UI"/>
                                                    <w:sz w:val="20"/>
                                                    <w:szCs w:val="20"/>
                                                    <w:lang w:eastAsia="it-IT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794CAD" w:rsidRPr="00794CAD" w:rsidRDefault="00794CAD" w:rsidP="00794CAD">
                                          <w:pPr>
                                            <w:spacing w:after="0" w:line="240" w:lineRule="auto"/>
                                            <w:rPr>
                                              <w:rFonts w:ascii="Segoe UI" w:eastAsia="Times New Roman" w:hAnsi="Segoe UI" w:cs="Segoe UI"/>
                                              <w:sz w:val="20"/>
                                              <w:szCs w:val="20"/>
                                              <w:lang w:eastAsia="it-IT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94CAD" w:rsidRPr="00794CAD" w:rsidRDefault="00794CAD" w:rsidP="00794CA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Segoe UI" w:eastAsia="Times New Roman" w:hAnsi="Segoe UI" w:cs="Segoe UI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</w:p>
                                </w:tc>
                              </w:tr>
                              <w:tr w:rsidR="00794CAD" w:rsidRPr="00794CAD"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500" w:type="dxa"/>
                                      <w:jc w:val="center"/>
                                      <w:tblBorders>
                                        <w:top w:val="single" w:sz="6" w:space="0" w:color="0092FF"/>
                                        <w:left w:val="single" w:sz="6" w:space="0" w:color="0092FF"/>
                                        <w:bottom w:val="single" w:sz="6" w:space="0" w:color="0092FF"/>
                                        <w:right w:val="single" w:sz="6" w:space="0" w:color="0092FF"/>
                                      </w:tblBorders>
                                      <w:shd w:val="clear" w:color="auto" w:fill="0092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794CAD" w:rsidRPr="00794CAD">
                                      <w:trPr>
                                        <w:trHeight w:val="27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0092FF"/>
                                          <w:tcMar>
                                            <w:top w:w="180" w:type="dxa"/>
                                            <w:left w:w="75" w:type="dxa"/>
                                            <w:bottom w:w="180" w:type="dxa"/>
                                            <w:right w:w="75" w:type="dxa"/>
                                          </w:tcMar>
                                          <w:hideMark/>
                                        </w:tcPr>
                                        <w:p w:rsidR="00794CAD" w:rsidRPr="00794CAD" w:rsidRDefault="00794CAD" w:rsidP="00794CA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FFFFFF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  <w:hyperlink r:id="rId20" w:tgtFrame="_blank" w:history="1">
                                            <w:r w:rsidRPr="00794CAD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sz w:val="24"/>
                                                <w:szCs w:val="24"/>
                                                <w:lang w:eastAsia="it-IT"/>
                                              </w:rPr>
                                              <w:t>Sito web Concorso Donna e Lavoro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794CAD" w:rsidRPr="00794CAD" w:rsidRDefault="00794CAD" w:rsidP="00794CA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Segoe UI" w:eastAsia="Times New Roman" w:hAnsi="Segoe UI" w:cs="Segoe UI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94CAD" w:rsidRPr="00794CAD" w:rsidRDefault="00794CAD" w:rsidP="00794CAD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sz w:val="20"/>
                                  <w:szCs w:val="20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794CAD" w:rsidRPr="00794CAD" w:rsidRDefault="00794CAD" w:rsidP="00794CAD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sz w:val="20"/>
                            <w:szCs w:val="20"/>
                            <w:lang w:eastAsia="it-IT"/>
                          </w:rPr>
                        </w:pPr>
                      </w:p>
                    </w:tc>
                  </w:tr>
                </w:tbl>
                <w:p w:rsidR="00794CAD" w:rsidRPr="00794CAD" w:rsidRDefault="00794CAD" w:rsidP="00794CAD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794CAD" w:rsidRPr="00794CAD" w:rsidRDefault="00794CAD" w:rsidP="00794CAD">
            <w:pPr>
              <w:spacing w:after="0" w:line="240" w:lineRule="auto"/>
              <w:rPr>
                <w:rFonts w:ascii="Segoe UI" w:eastAsia="Times New Roman" w:hAnsi="Segoe UI" w:cs="Segoe UI"/>
                <w:vanish/>
                <w:sz w:val="20"/>
                <w:szCs w:val="20"/>
                <w:lang w:eastAsia="it-IT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794CAD" w:rsidRPr="00794CAD">
              <w:trPr>
                <w:jc w:val="center"/>
              </w:trPr>
              <w:tc>
                <w:tcPr>
                  <w:tcW w:w="0" w:type="auto"/>
                  <w:shd w:val="clear" w:color="auto" w:fill="EFF2F7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794CAD" w:rsidRPr="00794CAD">
                    <w:tc>
                      <w:tcPr>
                        <w:tcW w:w="5000" w:type="pct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98"/>
                        </w:tblGrid>
                        <w:tr w:rsidR="00794CAD" w:rsidRPr="00794CA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48"/>
                              </w:tblGrid>
                              <w:tr w:rsidR="00794CAD" w:rsidRPr="00794CA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948"/>
                                    </w:tblGrid>
                                    <w:tr w:rsidR="00794CAD" w:rsidRPr="00794CAD"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794CAD" w:rsidRPr="00794CAD" w:rsidRDefault="00794CAD" w:rsidP="00794CA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7"/>
                                              <w:szCs w:val="27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Segoe UI" w:eastAsia="Times New Roman" w:hAnsi="Segoe UI" w:cs="Segoe UI"/>
                                              <w:b/>
                                              <w:bCs/>
                                              <w:color w:val="3B3F44"/>
                                              <w:sz w:val="27"/>
                                              <w:szCs w:val="27"/>
                                              <w:lang w:eastAsia="it-IT"/>
                                            </w:rPr>
                                            <w:lastRenderedPageBreak/>
                                            <w:t>Eurointerim S.p.A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94CAD" w:rsidRPr="00794CAD" w:rsidRDefault="00794CAD" w:rsidP="00794CAD">
                                    <w:pPr>
                                      <w:spacing w:after="0" w:line="240" w:lineRule="auto"/>
                                      <w:rPr>
                                        <w:rFonts w:ascii="Segoe UI" w:eastAsia="Times New Roman" w:hAnsi="Segoe UI" w:cs="Segoe UI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</w:p>
                                </w:tc>
                              </w:tr>
                              <w:tr w:rsidR="00794CAD" w:rsidRPr="00794CA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948"/>
                                    </w:tblGrid>
                                    <w:tr w:rsidR="00794CAD" w:rsidRPr="00794CAD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794CAD" w:rsidRPr="00794CAD" w:rsidRDefault="00794CAD" w:rsidP="00794CA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  <w:t>Viale dell'Industria 60, 35129, Padova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94CAD" w:rsidRPr="00794CAD" w:rsidRDefault="00794CAD" w:rsidP="00794CAD">
                                    <w:pPr>
                                      <w:spacing w:after="0" w:line="240" w:lineRule="auto"/>
                                      <w:rPr>
                                        <w:rFonts w:ascii="Segoe UI" w:eastAsia="Times New Roman" w:hAnsi="Segoe UI" w:cs="Segoe UI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</w:p>
                                </w:tc>
                              </w:tr>
                              <w:tr w:rsidR="00794CAD" w:rsidRPr="00794CA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948"/>
                                    </w:tblGrid>
                                    <w:tr w:rsidR="00794CAD" w:rsidRPr="00794CAD"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794CAD" w:rsidRPr="00794CAD" w:rsidRDefault="00794CAD" w:rsidP="00794CA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  <w:t>This email was sent to </w:t>
                                          </w:r>
                                          <w:hyperlink r:id="rId21" w:tgtFrame="_blank" w:history="1">
                                            <w:r w:rsidRPr="00794CAD">
                                              <w:rPr>
                                                <w:rFonts w:ascii="Segoe UI" w:eastAsia="Times New Roman" w:hAnsi="Segoe UI" w:cs="Segoe UI"/>
                                                <w:color w:val="0092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it-IT"/>
                                              </w:rPr>
                                              <w:t>comune.busso@virgilio.it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794CAD" w:rsidRPr="00794CAD" w:rsidRDefault="00794CAD" w:rsidP="00794CAD">
                                    <w:pPr>
                                      <w:spacing w:after="0" w:line="240" w:lineRule="auto"/>
                                      <w:rPr>
                                        <w:rFonts w:ascii="Segoe UI" w:eastAsia="Times New Roman" w:hAnsi="Segoe UI" w:cs="Segoe UI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</w:p>
                                </w:tc>
                              </w:tr>
                              <w:tr w:rsidR="00794CAD" w:rsidRPr="00794CA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948"/>
                                    </w:tblGrid>
                                    <w:tr w:rsidR="00794CAD" w:rsidRPr="00794CAD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794CAD" w:rsidRPr="00794CAD" w:rsidRDefault="00794CAD" w:rsidP="00794CA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</w:pPr>
                                          <w:r w:rsidRPr="00794CAD"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  <w:t>You've received it because you've subscribed to our newsletter.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94CAD" w:rsidRPr="00794CAD" w:rsidRDefault="00794CAD" w:rsidP="00794CAD">
                                    <w:pPr>
                                      <w:spacing w:after="0" w:line="240" w:lineRule="auto"/>
                                      <w:rPr>
                                        <w:rFonts w:ascii="Segoe UI" w:eastAsia="Times New Roman" w:hAnsi="Segoe UI" w:cs="Segoe UI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</w:p>
                                </w:tc>
                              </w:tr>
                              <w:tr w:rsidR="00794CAD" w:rsidRPr="00794CA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948"/>
                                    </w:tblGrid>
                                    <w:tr w:rsidR="00794CAD" w:rsidRPr="00794CAD"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22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794CAD" w:rsidRPr="00794CAD" w:rsidRDefault="00794CAD" w:rsidP="00794CA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</w:pPr>
                                          <w:hyperlink r:id="rId22" w:tgtFrame="_blank" w:history="1">
                                            <w:r w:rsidRPr="00794CAD">
                                              <w:rPr>
                                                <w:rFonts w:ascii="Segoe UI" w:eastAsia="Times New Roman" w:hAnsi="Segoe UI" w:cs="Segoe UI"/>
                                                <w:color w:val="0092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it-IT"/>
                                              </w:rPr>
                                              <w:t>View in browser</w:t>
                                            </w:r>
                                          </w:hyperlink>
                                          <w:r w:rsidRPr="00794CAD">
                                            <w:rPr>
                                              <w:rFonts w:ascii="Segoe UI" w:eastAsia="Times New Roman" w:hAnsi="Segoe UI" w:cs="Segoe UI"/>
                                              <w:color w:val="3B3F44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  <w:t> | </w:t>
                                          </w:r>
                                          <w:hyperlink r:id="rId23" w:tgtFrame="_blank" w:history="1">
                                            <w:r w:rsidRPr="00794CAD">
                                              <w:rPr>
                                                <w:rFonts w:ascii="Segoe UI" w:eastAsia="Times New Roman" w:hAnsi="Segoe UI" w:cs="Segoe UI"/>
                                                <w:color w:val="0092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it-IT"/>
                                              </w:rPr>
                                              <w:t>Unsubscribe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794CAD" w:rsidRPr="00794CAD" w:rsidRDefault="00794CAD" w:rsidP="00794CAD">
                                    <w:pPr>
                                      <w:spacing w:after="0" w:line="240" w:lineRule="auto"/>
                                      <w:rPr>
                                        <w:rFonts w:ascii="Segoe UI" w:eastAsia="Times New Roman" w:hAnsi="Segoe UI" w:cs="Segoe UI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</w:p>
                                </w:tc>
                              </w:tr>
                              <w:tr w:rsidR="00794CAD" w:rsidRPr="00794CA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948"/>
                                    </w:tblGrid>
                                    <w:tr w:rsidR="00794CAD" w:rsidRPr="00794CAD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22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948"/>
                                          </w:tblGrid>
                                          <w:tr w:rsidR="00794CAD" w:rsidRPr="00794CAD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1935" w:type="dxa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935"/>
                                                </w:tblGrid>
                                                <w:tr w:rsidR="00794CAD" w:rsidRPr="00794CAD">
                                                  <w:trPr>
                                                    <w:trHeight w:val="720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794CAD" w:rsidRPr="00794CAD" w:rsidRDefault="00794CAD" w:rsidP="00794CAD">
                                                      <w:pPr>
                                                        <w:spacing w:after="0" w:line="0" w:lineRule="atLeast"/>
                                                        <w:rPr>
                                                          <w:rFonts w:ascii="Segoe UI" w:eastAsia="Times New Roman" w:hAnsi="Segoe UI" w:cs="Segoe UI"/>
                                                          <w:sz w:val="2"/>
                                                          <w:szCs w:val="2"/>
                                                          <w:lang w:eastAsia="it-IT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Segoe UI" w:eastAsia="Times New Roman" w:hAnsi="Segoe UI" w:cs="Segoe UI"/>
                                                          <w:noProof/>
                                                          <w:color w:val="0092FF"/>
                                                          <w:sz w:val="2"/>
                                                          <w:szCs w:val="2"/>
                                                          <w:lang w:eastAsia="it-IT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1228725" cy="457200"/>
                                                            <wp:effectExtent l="0" t="0" r="0" b="0"/>
                                                            <wp:docPr id="1" name="Immagine 1" descr="https://7dh2h.img.ag.d.sendibm3.com/im/sh/sh5miUg4yQge.png?u=7xwQLFBtniwQngWsRA6X6frWqmxbWsO">
                                                              <a:hlinkClick xmlns:a="http://schemas.openxmlformats.org/drawingml/2006/main" r:id="rId24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7" descr="https://7dh2h.img.ag.d.sendibm3.com/im/sh/sh5miUg4yQge.png?u=7xwQLFBtniwQngWsRA6X6frWqmxbWsO">
                                                                      <a:hlinkClick r:id="rId24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25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228725" cy="4572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794CAD" w:rsidRPr="00794CAD" w:rsidRDefault="00794CAD" w:rsidP="00794CAD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Segoe UI" w:eastAsia="Times New Roman" w:hAnsi="Segoe UI" w:cs="Segoe UI"/>
                                                    <w:sz w:val="20"/>
                                                    <w:szCs w:val="20"/>
                                                    <w:lang w:eastAsia="it-IT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794CAD" w:rsidRPr="00794CAD" w:rsidRDefault="00794CAD" w:rsidP="00794CAD">
                                          <w:pPr>
                                            <w:spacing w:after="0" w:line="240" w:lineRule="auto"/>
                                            <w:rPr>
                                              <w:rFonts w:ascii="Segoe UI" w:eastAsia="Times New Roman" w:hAnsi="Segoe UI" w:cs="Segoe UI"/>
                                              <w:sz w:val="20"/>
                                              <w:szCs w:val="20"/>
                                              <w:lang w:eastAsia="it-IT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94CAD" w:rsidRPr="00794CAD" w:rsidRDefault="00794CAD" w:rsidP="00794CA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Segoe UI" w:eastAsia="Times New Roman" w:hAnsi="Segoe UI" w:cs="Segoe UI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94CAD" w:rsidRPr="00794CAD" w:rsidRDefault="00794CAD" w:rsidP="00794CAD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sz w:val="20"/>
                                  <w:szCs w:val="20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794CAD" w:rsidRPr="00794CAD" w:rsidRDefault="00794CAD" w:rsidP="00794CAD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sz w:val="20"/>
                            <w:szCs w:val="20"/>
                            <w:lang w:eastAsia="it-IT"/>
                          </w:rPr>
                        </w:pPr>
                      </w:p>
                    </w:tc>
                  </w:tr>
                </w:tbl>
                <w:p w:rsidR="00794CAD" w:rsidRPr="00794CAD" w:rsidRDefault="00794CAD" w:rsidP="00794CAD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794CAD" w:rsidRPr="00794CAD" w:rsidRDefault="00794CAD" w:rsidP="00794CA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it-IT"/>
              </w:rPr>
            </w:pPr>
          </w:p>
        </w:tc>
      </w:tr>
    </w:tbl>
    <w:p w:rsidR="005F746D" w:rsidRDefault="005F746D">
      <w:bookmarkStart w:id="0" w:name="_GoBack"/>
      <w:bookmarkEnd w:id="0"/>
    </w:p>
    <w:sectPr w:rsidR="005F74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CAD"/>
    <w:rsid w:val="00254575"/>
    <w:rsid w:val="005F746D"/>
    <w:rsid w:val="0079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794C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794CA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79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94CAD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94CA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4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794C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794CA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79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94CAD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94CA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4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dh2h.r.ag.d.sendibm3.com/mk/cl/f/sh/SMK1E8tHeG7uhUeCTGmsjBJmHWUO/rT5yCDQL39VS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7dh2h.r.ag.d.sendibm3.com/mk/cl/f/sh/SMK1E8tHeGgDyCkyN5YJCJpU91Pg/dQyLYstmOduz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comune.busso@virgilio.it" TargetMode="External"/><Relationship Id="rId7" Type="http://schemas.openxmlformats.org/officeDocument/2006/relationships/hyperlink" Target="https://7dh2h.r.ag.d.sendibm3.com/mk/cl/f/sh/SMK1E8tHeG13FLpFI6dOdM12JDu8/q0PQLAMKgrdv" TargetMode="External"/><Relationship Id="rId12" Type="http://schemas.openxmlformats.org/officeDocument/2006/relationships/hyperlink" Target="https://7dh2h.r.ag.d.sendibm3.com/mk/cl/f/sh/SMK1E8tHeGLdbmI6pb5qupvGE7eu/183DdiIjbJ25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hyperlink" Target="https://7dh2h.r.ag.d.sendibm3.com/mk/cl/f/sh/SMK1E8tHeGZMW3w1BvOp6UWkAipQ/fjR2Q0AcJmgb" TargetMode="External"/><Relationship Id="rId20" Type="http://schemas.openxmlformats.org/officeDocument/2006/relationships/hyperlink" Target="https://7dh2h.r.ag.d.sendibm3.com/mk/cl/f/sh/SMK1E8tHeGn5QLZvYFhnI98E7Jzw/AmPkD14Uis8a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concorso@eurointerim.it" TargetMode="External"/><Relationship Id="rId24" Type="http://schemas.openxmlformats.org/officeDocument/2006/relationships/hyperlink" Target="https://7dh2h.r.ag.d.sendibm3.com/mk/cl/f/sh/SMK1E8tHeGtwsUOsjPrHNyQy5caC/cviQu9pnLRgH" TargetMode="External"/><Relationship Id="rId5" Type="http://schemas.openxmlformats.org/officeDocument/2006/relationships/hyperlink" Target="https://7dh2h.r.ag.d.sendibm3.com/mk/cl/f/sh/SMK1E8tHeFuBnD0I6wTuXWiIKvJs/ptVe_OYYi-TH" TargetMode="External"/><Relationship Id="rId15" Type="http://schemas.openxmlformats.org/officeDocument/2006/relationships/image" Target="media/image4.png"/><Relationship Id="rId23" Type="http://schemas.openxmlformats.org/officeDocument/2006/relationships/hyperlink" Target="https://7dh2h.r.ag.d.sendibm3.com/mk/un/v2/sh/SMJz09a0vkbXrHuapAXaYpzAxbmO/HSduH9VMxwN7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7dh2h.r.ag.d.sendibm3.com/mk/cl/f/sh/SMK1E8tHeGEm9dT9eQwMp0cWFp4e/awLD7RrAb5Aq" TargetMode="External"/><Relationship Id="rId14" Type="http://schemas.openxmlformats.org/officeDocument/2006/relationships/hyperlink" Target="https://7dh2h.r.ag.d.sendibm3.com/mk/cl/f/sh/SMK1E8tHeGSV3v740lFL0fE0CQFA/Ex3aeMU_F3Da" TargetMode="External"/><Relationship Id="rId22" Type="http://schemas.openxmlformats.org/officeDocument/2006/relationships/hyperlink" Target="https://7dh2h.r.ag.d.sendibm3.com/mk/mr/sh/SMJz09SDriOHVCQv3QNnQ363huAG/f-c-nwMjQgn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2024-05-14T09:46:00Z</dcterms:created>
  <dcterms:modified xsi:type="dcterms:W3CDTF">2024-05-14T09:46:00Z</dcterms:modified>
</cp:coreProperties>
</file>